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F1" w:rsidRDefault="00502BF1" w:rsidP="00502BF1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502BF1" w:rsidRDefault="00502BF1" w:rsidP="00502BF1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502BF1" w:rsidRDefault="00502BF1" w:rsidP="00502BF1">
      <w:pPr>
        <w:jc w:val="right"/>
        <w:rPr>
          <w:b/>
          <w:bCs/>
        </w:rPr>
      </w:pPr>
      <w:r>
        <w:t>УТВЕРЖДЕНО</w:t>
      </w:r>
    </w:p>
    <w:p w:rsidR="00502BF1" w:rsidRDefault="00502BF1" w:rsidP="00502BF1">
      <w:pPr>
        <w:jc w:val="right"/>
        <w:rPr>
          <w:b/>
          <w:bCs/>
        </w:rPr>
      </w:pPr>
      <w:r>
        <w:t xml:space="preserve">                                                          постановлением администрации </w:t>
      </w:r>
    </w:p>
    <w:p w:rsidR="00502BF1" w:rsidRDefault="00502BF1" w:rsidP="00502BF1">
      <w:pPr>
        <w:jc w:val="right"/>
        <w:rPr>
          <w:b/>
          <w:bCs/>
        </w:rPr>
      </w:pPr>
      <w:r>
        <w:t xml:space="preserve">Польяновского сельсовета </w:t>
      </w:r>
    </w:p>
    <w:p w:rsidR="00502BF1" w:rsidRDefault="00502BF1" w:rsidP="00502BF1">
      <w:pPr>
        <w:jc w:val="right"/>
        <w:rPr>
          <w:b/>
          <w:bCs/>
        </w:rPr>
      </w:pPr>
      <w:r>
        <w:t xml:space="preserve">Чистоозерного района </w:t>
      </w:r>
    </w:p>
    <w:p w:rsidR="00502BF1" w:rsidRDefault="00502BF1" w:rsidP="00502BF1">
      <w:pPr>
        <w:jc w:val="right"/>
        <w:rPr>
          <w:b/>
          <w:bCs/>
        </w:rPr>
      </w:pPr>
      <w:r>
        <w:t>Новосибирской области</w:t>
      </w:r>
    </w:p>
    <w:p w:rsidR="00502BF1" w:rsidRDefault="00502BF1" w:rsidP="00502BF1">
      <w:pPr>
        <w:jc w:val="right"/>
        <w:rPr>
          <w:b/>
          <w:bCs/>
        </w:rPr>
      </w:pPr>
      <w:r>
        <w:t xml:space="preserve"> от 30.12.2022 № 87</w:t>
      </w:r>
    </w:p>
    <w:p w:rsidR="00502BF1" w:rsidRDefault="00502BF1" w:rsidP="00502BF1">
      <w:pPr>
        <w:jc w:val="right"/>
        <w:rPr>
          <w:b/>
          <w:bCs/>
        </w:rPr>
      </w:pPr>
    </w:p>
    <w:p w:rsidR="00502BF1" w:rsidRDefault="00502BF1" w:rsidP="00502BF1">
      <w:pPr>
        <w:jc w:val="right"/>
        <w:rPr>
          <w:b/>
          <w:bCs/>
        </w:rPr>
      </w:pPr>
    </w:p>
    <w:p w:rsidR="00502BF1" w:rsidRDefault="00502BF1" w:rsidP="00502BF1">
      <w:pPr>
        <w:rPr>
          <w:b/>
          <w:bCs/>
        </w:rPr>
      </w:pPr>
      <w:r>
        <w:t xml:space="preserve">Перечень и коды целевых статей расходов </w:t>
      </w:r>
      <w:proofErr w:type="gramStart"/>
      <w:r>
        <w:t>местного  бюджета</w:t>
      </w:r>
      <w:proofErr w:type="gramEnd"/>
      <w:r>
        <w:t xml:space="preserve"> </w:t>
      </w:r>
    </w:p>
    <w:p w:rsidR="00502BF1" w:rsidRDefault="00502BF1" w:rsidP="00502BF1">
      <w:pPr>
        <w:rPr>
          <w:b/>
          <w:bCs/>
        </w:rPr>
      </w:pPr>
      <w:r>
        <w:t>Польяновского сельсовета Чистоозерного района Новосибирской области</w:t>
      </w:r>
    </w:p>
    <w:p w:rsidR="00502BF1" w:rsidRDefault="00502BF1" w:rsidP="00502BF1">
      <w:pPr>
        <w:pStyle w:val="a3"/>
        <w:rPr>
          <w:lang w:bidi="ar-SA"/>
        </w:rPr>
      </w:pPr>
      <w:bookmarkStart w:id="0" w:name="_GoBack"/>
      <w:bookmarkEnd w:id="0"/>
    </w:p>
    <w:tbl>
      <w:tblPr>
        <w:tblStyle w:val="a5"/>
        <w:tblW w:w="1342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364"/>
        <w:gridCol w:w="6061"/>
      </w:tblGrid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целевой статьи</w:t>
            </w:r>
          </w:p>
          <w:p w:rsidR="00502BF1" w:rsidRDefault="00502BF1">
            <w:pPr>
              <w:rPr>
                <w:rFonts w:ascii="Times New Roman" w:hAnsi="Times New Roman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 w:rsidP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целевой статьи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Непрограммное направление бюджета  по муниципальным образованиям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F1" w:rsidRDefault="00502BF1">
            <w:pPr>
              <w:ind w:left="1847" w:hanging="184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88.0.00.00000</w:t>
            </w:r>
          </w:p>
          <w:p w:rsidR="00502BF1" w:rsidRDefault="00502BF1">
            <w:pPr>
              <w:rPr>
                <w:rFonts w:ascii="Times New Roman" w:hAnsi="Times New Roman"/>
                <w:b/>
              </w:rPr>
            </w:pP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88.0.00.01110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88.0.00.00190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88.0.00.70190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Расходы в рамках государственной программы НСО "Управление государственными финансами в НСО"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88.0.00.70510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Резервный фонд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88.0.00.00600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88.0.00.51180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88.0.00.70320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безопасности и жизнедеятельности муниципальных образований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69</w:t>
            </w:r>
            <w:r>
              <w:rPr>
                <w:rFonts w:ascii="Times New Roman" w:hAnsi="Times New Roman"/>
              </w:rPr>
              <w:t>.0.00.00000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69.0.00.00430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88.0.00.00330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на содержание и развитие дорожного хозяйства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70.0.00.00000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автомобильных дорог за счет дорожного фонда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70.0.00.00530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в области коммунального хозяйства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71.1.00.00430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Уличное освещение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72.0.00.00050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содержание мест захоронения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72.0.00.00070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мероприятия по благоустройству  поселений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72.0.00.00090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культуры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73.0.00.00000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 культуры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73.0.00.00100</w:t>
            </w:r>
          </w:p>
        </w:tc>
      </w:tr>
      <w:tr w:rsidR="00502BF1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68.0.00.00000</w:t>
            </w:r>
          </w:p>
        </w:tc>
      </w:tr>
      <w:tr w:rsidR="00502BF1" w:rsidTr="00502BF1">
        <w:trPr>
          <w:trHeight w:val="7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Доплаты к пенсиям муниципальных служащих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Default="00502BF1">
            <w:pPr>
              <w:tabs>
                <w:tab w:val="left" w:pos="886"/>
              </w:tabs>
              <w:ind w:right="4956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68.0.00.00410</w:t>
            </w:r>
          </w:p>
        </w:tc>
      </w:tr>
    </w:tbl>
    <w:p w:rsidR="00502BF1" w:rsidRDefault="00502BF1" w:rsidP="00502BF1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right="407"/>
        <w:jc w:val="both"/>
        <w:rPr>
          <w:sz w:val="24"/>
          <w:szCs w:val="24"/>
          <w:lang w:bidi="ru-RU"/>
        </w:rPr>
      </w:pPr>
    </w:p>
    <w:p w:rsidR="00502BF1" w:rsidRDefault="00502BF1" w:rsidP="00502BF1"/>
    <w:p w:rsidR="00D644D4" w:rsidRDefault="00502BF1"/>
    <w:sectPr w:rsidR="00D64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BF1"/>
    <w:rsid w:val="00502BF1"/>
    <w:rsid w:val="006D5A07"/>
    <w:rsid w:val="00F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C6B18"/>
  <w15:chartTrackingRefBased/>
  <w15:docId w15:val="{CD6A0CC3-441A-4449-9A00-B23CBCC1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F1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02BF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2BF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character" w:customStyle="1" w:styleId="2">
    <w:name w:val="Основной текст (2)_"/>
    <w:basedOn w:val="a0"/>
    <w:link w:val="20"/>
    <w:locked/>
    <w:rsid w:val="00502B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2BF1"/>
    <w:pPr>
      <w:shd w:val="clear" w:color="auto" w:fill="FFFFFF"/>
      <w:spacing w:before="720" w:after="720" w:line="0" w:lineRule="atLeast"/>
      <w:jc w:val="center"/>
    </w:pPr>
    <w:rPr>
      <w:rFonts w:ascii="Times New Roman" w:hAnsi="Times New Roman"/>
      <w:color w:val="auto"/>
      <w:sz w:val="28"/>
      <w:szCs w:val="28"/>
      <w:lang w:eastAsia="en-US" w:bidi="ar-SA"/>
    </w:rPr>
  </w:style>
  <w:style w:type="table" w:styleId="a5">
    <w:name w:val="Table Grid"/>
    <w:basedOn w:val="a1"/>
    <w:uiPriority w:val="39"/>
    <w:rsid w:val="00502BF1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2023-09-28T09:27:00Z</dcterms:created>
  <dcterms:modified xsi:type="dcterms:W3CDTF">2023-09-28T09:28:00Z</dcterms:modified>
</cp:coreProperties>
</file>